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31B18" w:rsidRDefault="00D138BE" w:rsidP="00F31B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ИКОНАВЧИЙ КОМІТЕТ</w:t>
      </w:r>
    </w:p>
    <w:p w:rsidR="00FF3CBD" w:rsidRPr="00F31B18" w:rsidRDefault="004D5D44" w:rsidP="00F31B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   </w:t>
      </w:r>
    </w:p>
    <w:p w:rsidR="00D138BE" w:rsidRPr="009A1FED" w:rsidRDefault="00D138BE" w:rsidP="009A1F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  <w:r w:rsidR="009A1FED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                           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5F754B" w:rsidRPr="009A1FED" w:rsidRDefault="00841689">
      <w:pPr>
        <w:rPr>
          <w:rFonts w:ascii="Times New Roman" w:hAnsi="Times New Roman" w:cs="Times New Roman"/>
          <w:sz w:val="28"/>
          <w:szCs w:val="28"/>
          <w:u w:val="single"/>
        </w:rPr>
      </w:pPr>
      <w:r w:rsidRPr="009A1FED">
        <w:rPr>
          <w:rFonts w:ascii="Times New Roman" w:hAnsi="Times New Roman" w:cs="Times New Roman"/>
          <w:sz w:val="28"/>
          <w:szCs w:val="28"/>
          <w:u w:val="single"/>
        </w:rPr>
        <w:t>23.07</w:t>
      </w:r>
      <w:r w:rsidR="004D5D44" w:rsidRPr="009A1FED">
        <w:rPr>
          <w:rFonts w:ascii="Times New Roman" w:hAnsi="Times New Roman" w:cs="Times New Roman"/>
          <w:sz w:val="28"/>
          <w:szCs w:val="28"/>
          <w:u w:val="single"/>
        </w:rPr>
        <w:t>.2024</w:t>
      </w:r>
      <w:r w:rsidR="00FD7126" w:rsidRPr="009A1FE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FF3CBD">
        <w:rPr>
          <w:rFonts w:ascii="Times New Roman" w:hAnsi="Times New Roman" w:cs="Times New Roman"/>
          <w:sz w:val="28"/>
          <w:szCs w:val="28"/>
        </w:rPr>
        <w:t xml:space="preserve">       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31B18">
        <w:rPr>
          <w:rFonts w:ascii="Times New Roman" w:hAnsi="Times New Roman" w:cs="Times New Roman"/>
          <w:sz w:val="28"/>
          <w:szCs w:val="28"/>
        </w:rPr>
        <w:t xml:space="preserve">         </w:t>
      </w:r>
      <w:r w:rsidR="00FD7126">
        <w:rPr>
          <w:rFonts w:ascii="Times New Roman" w:hAnsi="Times New Roman" w:cs="Times New Roman"/>
          <w:sz w:val="28"/>
          <w:szCs w:val="28"/>
        </w:rPr>
        <w:t xml:space="preserve"> </w:t>
      </w:r>
      <w:r w:rsidR="00F31B18" w:rsidRPr="009A1FED">
        <w:rPr>
          <w:rFonts w:ascii="Times New Roman" w:hAnsi="Times New Roman" w:cs="Times New Roman"/>
          <w:sz w:val="28"/>
          <w:szCs w:val="28"/>
          <w:u w:val="single"/>
        </w:rPr>
        <w:t xml:space="preserve">№ </w:t>
      </w:r>
      <w:r w:rsidR="009A1FED" w:rsidRPr="009A1FED">
        <w:rPr>
          <w:rFonts w:ascii="Times New Roman" w:hAnsi="Times New Roman" w:cs="Times New Roman"/>
          <w:sz w:val="28"/>
          <w:szCs w:val="28"/>
          <w:u w:val="single"/>
        </w:rPr>
        <w:t>237</w:t>
      </w:r>
    </w:p>
    <w:p w:rsidR="004D5D44" w:rsidRPr="004D5D44" w:rsidRDefault="004D5D44" w:rsidP="004D5D44">
      <w:pPr>
        <w:pStyle w:val="1"/>
        <w:ind w:left="0" w:firstLine="0"/>
        <w:rPr>
          <w:b/>
          <w:szCs w:val="28"/>
        </w:rPr>
      </w:pP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D5D44" w:rsidRPr="004D5D44" w:rsidRDefault="004D5D44" w:rsidP="004D5D44">
      <w:pPr>
        <w:keepNext/>
        <w:tabs>
          <w:tab w:val="left" w:pos="708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затвердження подання</w:t>
      </w: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до Київського районного суду</w:t>
      </w: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щодо призначення опікуна для </w:t>
      </w:r>
    </w:p>
    <w:p w:rsidR="004D5D44" w:rsidRPr="004D5D44" w:rsidRDefault="00F0792D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1</w:t>
      </w: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Розглянувши заяву </w:t>
      </w:r>
      <w:r w:rsidR="00F0792D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2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, керуючись п.1 ст.60, п.4 ст.63 Цивільного Кодексу України, та пункт «б»,</w:t>
      </w:r>
      <w:bookmarkStart w:id="0" w:name="_GoBack"/>
      <w:bookmarkEnd w:id="0"/>
      <w:r w:rsidR="0024486E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ч.1, ст.34 Закону України «Про місцеве самоврядування в Україні», виконавчий комітет Київської районної в м. Полтаві ради</w:t>
      </w:r>
    </w:p>
    <w:p w:rsidR="004D5D44" w:rsidRPr="004D5D44" w:rsidRDefault="004D5D44" w:rsidP="004D5D4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ВИРІШИВ:</w:t>
      </w:r>
    </w:p>
    <w:p w:rsidR="004D5D44" w:rsidRPr="004D5D44" w:rsidRDefault="004D5D44" w:rsidP="004D5D44">
      <w:pPr>
        <w:keepNext/>
        <w:numPr>
          <w:ilvl w:val="2"/>
          <w:numId w:val="1"/>
        </w:numPr>
        <w:suppressAutoHyphen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1. Затвердити подання про призначення </w:t>
      </w:r>
      <w:r w:rsidR="00F0792D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2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опікуном над </w:t>
      </w:r>
      <w:r w:rsidR="00C1553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матір’ю </w:t>
      </w:r>
      <w:r w:rsidR="00F0792D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Особою 1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яка зареєстрована за адресою: </w:t>
      </w:r>
      <w:r w:rsidR="00F0792D">
        <w:rPr>
          <w:rFonts w:ascii="Times New Roman" w:eastAsia="Times New Roman" w:hAnsi="Times New Roman" w:cs="Times New Roman"/>
          <w:sz w:val="28"/>
          <w:szCs w:val="28"/>
          <w:lang w:eastAsia="zh-CN"/>
        </w:rPr>
        <w:t>Адреса</w:t>
      </w:r>
      <w:r w:rsidR="008416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у разі визнання її в судовому порядку недієздатною особою.</w:t>
      </w: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>2. Надіслати рішення до Київського районного суду м. Полтави для прийняття відповідного рішення.</w:t>
      </w: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23123" w:rsidRPr="004D5D44" w:rsidRDefault="0082312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Голова районної ради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Сергій СИНЯГІВСЬКИЙ</w:t>
      </w: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0792D" w:rsidRDefault="00F0792D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0792D" w:rsidRDefault="00F0792D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0792D" w:rsidRDefault="00F0792D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0792D" w:rsidRDefault="00F0792D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0792D" w:rsidRDefault="00F0792D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0792D" w:rsidRDefault="00F0792D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0792D" w:rsidRDefault="00F0792D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0792D" w:rsidRPr="004D5D44" w:rsidRDefault="00F0792D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820"/>
      </w:tblGrid>
      <w:tr w:rsidR="004D5D44" w:rsidRPr="004D5D44" w:rsidTr="00823123">
        <w:tc>
          <w:tcPr>
            <w:tcW w:w="4751" w:type="dxa"/>
          </w:tcPr>
          <w:p w:rsidR="004D5D44" w:rsidRPr="004D5D44" w:rsidRDefault="004D5D44" w:rsidP="004D5D44">
            <w:pPr>
              <w:suppressAutoHyphens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0" w:type="dxa"/>
          </w:tcPr>
          <w:p w:rsidR="004D5D44" w:rsidRDefault="004D5D44" w:rsidP="004D5D4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</w:p>
          <w:p w:rsidR="00F0792D" w:rsidRDefault="00F0792D" w:rsidP="004D5D4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</w:p>
          <w:p w:rsidR="00F31B18" w:rsidRPr="004D5D44" w:rsidRDefault="00F31B18" w:rsidP="00F31B1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4D5D44" w:rsidRPr="004D5D44" w:rsidRDefault="004D5D44" w:rsidP="004D5D4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 w:rsidRPr="004D5D44">
              <w:rPr>
                <w:sz w:val="24"/>
                <w:szCs w:val="24"/>
                <w:lang w:eastAsia="zh-CN"/>
              </w:rPr>
              <w:lastRenderedPageBreak/>
              <w:t xml:space="preserve">Додаток рішення виконкому </w:t>
            </w:r>
          </w:p>
          <w:p w:rsidR="00841689" w:rsidRDefault="004D5D44" w:rsidP="004D5D4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 w:rsidRPr="004D5D44">
              <w:rPr>
                <w:sz w:val="24"/>
                <w:szCs w:val="24"/>
                <w:lang w:eastAsia="zh-CN"/>
              </w:rPr>
              <w:t xml:space="preserve">від  </w:t>
            </w:r>
            <w:r w:rsidR="00841689">
              <w:rPr>
                <w:sz w:val="24"/>
                <w:szCs w:val="24"/>
                <w:lang w:eastAsia="zh-CN"/>
              </w:rPr>
              <w:t xml:space="preserve">23.07.2024 </w:t>
            </w:r>
            <w:r w:rsidRPr="004D5D44">
              <w:rPr>
                <w:sz w:val="24"/>
                <w:szCs w:val="24"/>
                <w:lang w:eastAsia="zh-CN"/>
              </w:rPr>
              <w:t xml:space="preserve">№  </w:t>
            </w:r>
            <w:r w:rsidR="009A1FED">
              <w:rPr>
                <w:sz w:val="24"/>
                <w:szCs w:val="24"/>
                <w:lang w:eastAsia="zh-CN"/>
              </w:rPr>
              <w:t>237</w:t>
            </w:r>
          </w:p>
          <w:p w:rsidR="004D5D44" w:rsidRPr="004D5D44" w:rsidRDefault="004D5D44" w:rsidP="004D5D44">
            <w:pPr>
              <w:suppressAutoHyphens/>
              <w:ind w:left="1380"/>
              <w:rPr>
                <w:sz w:val="28"/>
                <w:szCs w:val="28"/>
                <w:lang w:eastAsia="zh-CN"/>
              </w:rPr>
            </w:pPr>
            <w:r w:rsidRPr="004D5D44">
              <w:rPr>
                <w:sz w:val="28"/>
                <w:szCs w:val="28"/>
                <w:lang w:eastAsia="zh-CN"/>
              </w:rPr>
              <w:t>Київський районний суд</w:t>
            </w:r>
          </w:p>
          <w:p w:rsidR="004D5D44" w:rsidRPr="004D5D44" w:rsidRDefault="004D5D44" w:rsidP="004D5D44">
            <w:pPr>
              <w:suppressAutoHyphens/>
              <w:ind w:left="1380"/>
              <w:jc w:val="both"/>
              <w:rPr>
                <w:sz w:val="28"/>
                <w:szCs w:val="28"/>
                <w:lang w:eastAsia="zh-CN"/>
              </w:rPr>
            </w:pPr>
            <w:r w:rsidRPr="004D5D44">
              <w:rPr>
                <w:sz w:val="28"/>
                <w:szCs w:val="28"/>
                <w:lang w:eastAsia="zh-CN"/>
              </w:rPr>
              <w:t>м. Полтави</w:t>
            </w:r>
          </w:p>
          <w:p w:rsidR="004D5D44" w:rsidRPr="004D5D44" w:rsidRDefault="004D5D44" w:rsidP="004D5D44">
            <w:pPr>
              <w:suppressAutoHyphens/>
              <w:ind w:left="1380"/>
              <w:jc w:val="both"/>
              <w:rPr>
                <w:sz w:val="28"/>
                <w:szCs w:val="28"/>
                <w:lang w:eastAsia="zh-CN"/>
              </w:rPr>
            </w:pPr>
            <w:r w:rsidRPr="004D5D44">
              <w:rPr>
                <w:sz w:val="28"/>
                <w:szCs w:val="28"/>
                <w:lang w:eastAsia="zh-CN"/>
              </w:rPr>
              <w:t xml:space="preserve">пров. </w:t>
            </w:r>
            <w:proofErr w:type="spellStart"/>
            <w:r w:rsidRPr="004D5D44">
              <w:rPr>
                <w:sz w:val="28"/>
                <w:szCs w:val="28"/>
                <w:lang w:eastAsia="zh-CN"/>
              </w:rPr>
              <w:t>Хорольський</w:t>
            </w:r>
            <w:proofErr w:type="spellEnd"/>
            <w:r w:rsidRPr="004D5D44">
              <w:rPr>
                <w:sz w:val="28"/>
                <w:szCs w:val="28"/>
                <w:lang w:eastAsia="zh-CN"/>
              </w:rPr>
              <w:t>, 6</w:t>
            </w:r>
          </w:p>
          <w:p w:rsidR="004D5D44" w:rsidRPr="004D5D44" w:rsidRDefault="004D5D44" w:rsidP="004D5D44">
            <w:pPr>
              <w:suppressAutoHyphens/>
              <w:ind w:left="1380"/>
              <w:jc w:val="both"/>
              <w:rPr>
                <w:sz w:val="28"/>
                <w:szCs w:val="28"/>
                <w:lang w:eastAsia="zh-CN"/>
              </w:rPr>
            </w:pPr>
            <w:r w:rsidRPr="004D5D44">
              <w:rPr>
                <w:sz w:val="28"/>
                <w:szCs w:val="28"/>
                <w:lang w:eastAsia="zh-CN"/>
              </w:rPr>
              <w:t xml:space="preserve">м. Полтава, 36034 </w:t>
            </w:r>
          </w:p>
          <w:p w:rsidR="004D5D44" w:rsidRPr="004D5D44" w:rsidRDefault="004D5D44" w:rsidP="004D5D44">
            <w:pPr>
              <w:suppressAutoHyphens/>
              <w:jc w:val="both"/>
              <w:rPr>
                <w:sz w:val="28"/>
                <w:szCs w:val="28"/>
                <w:lang w:eastAsia="zh-CN"/>
              </w:rPr>
            </w:pPr>
          </w:p>
        </w:tc>
      </w:tr>
    </w:tbl>
    <w:p w:rsidR="00823123" w:rsidRPr="004D5D44" w:rsidRDefault="0082312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keepNext/>
        <w:keepLines/>
        <w:suppressAutoHyphens/>
        <w:spacing w:before="200" w:after="0" w:line="240" w:lineRule="auto"/>
        <w:jc w:val="center"/>
        <w:outlineLvl w:val="1"/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zh-CN"/>
        </w:rPr>
      </w:pPr>
      <w:r w:rsidRPr="004D5D4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zh-CN"/>
        </w:rPr>
        <w:t xml:space="preserve">П О Д А Н </w:t>
      </w:r>
      <w:proofErr w:type="spellStart"/>
      <w:r w:rsidRPr="004D5D4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zh-CN"/>
        </w:rPr>
        <w:t>Н</w:t>
      </w:r>
      <w:proofErr w:type="spellEnd"/>
      <w:r w:rsidRPr="004D5D4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zh-CN"/>
        </w:rPr>
        <w:t xml:space="preserve"> Я</w:t>
      </w:r>
    </w:p>
    <w:p w:rsidR="004D5D44" w:rsidRP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До виконавчого комітету Київської районної в м. Полтаві ради як органу опіки та піклування  надійшла Ухвала Київського районного суду м. Полтави від </w:t>
      </w:r>
      <w:r w:rsidR="00841689">
        <w:rPr>
          <w:rFonts w:ascii="Times New Roman" w:eastAsia="Times New Roman" w:hAnsi="Times New Roman" w:cs="Times New Roman"/>
          <w:sz w:val="28"/>
          <w:szCs w:val="24"/>
          <w:lang w:eastAsia="zh-CN"/>
        </w:rPr>
        <w:t>26.06.2024</w:t>
      </w:r>
      <w:r w:rsidR="00223680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( справа № </w:t>
      </w:r>
      <w:r w:rsidR="00841689">
        <w:rPr>
          <w:rFonts w:ascii="Times New Roman" w:eastAsia="Times New Roman" w:hAnsi="Times New Roman" w:cs="Times New Roman"/>
          <w:sz w:val="28"/>
          <w:szCs w:val="24"/>
          <w:lang w:eastAsia="zh-CN"/>
        </w:rPr>
        <w:t>552/1490/24</w:t>
      </w:r>
      <w:r w:rsidR="00223680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) </w:t>
      </w:r>
      <w:r w:rsidR="00743BDF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про </w:t>
      </w:r>
      <w:r w:rsidR="00C15535">
        <w:rPr>
          <w:rFonts w:ascii="Times New Roman" w:eastAsia="Times New Roman" w:hAnsi="Times New Roman" w:cs="Times New Roman"/>
          <w:sz w:val="28"/>
          <w:szCs w:val="24"/>
          <w:lang w:eastAsia="zh-CN"/>
        </w:rPr>
        <w:t>зобов’язання управління соціального захисту населення виконкому Київської районної в м. Полтаві ради надати Київському районному суду м.</w:t>
      </w:r>
      <w:r w:rsidR="0041589F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 </w:t>
      </w:r>
      <w:r w:rsidR="00C15535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Полтави подання щодо призначення опікуна </w:t>
      </w:r>
      <w:r w:rsidR="00F0792D"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Особі 1</w:t>
      </w:r>
      <w:r w:rsidR="00C15535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, </w:t>
      </w:r>
      <w:r w:rsidR="007F1935">
        <w:rPr>
          <w:rFonts w:ascii="Times New Roman" w:eastAsia="Times New Roman" w:hAnsi="Times New Roman" w:cs="Times New Roman"/>
          <w:sz w:val="28"/>
          <w:szCs w:val="24"/>
          <w:lang w:eastAsia="zh-CN"/>
        </w:rPr>
        <w:t>01.06.1936</w:t>
      </w:r>
      <w:r w:rsidR="00C15535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року народження, у випадку визнання її недієздатною.</w:t>
      </w:r>
    </w:p>
    <w:p w:rsidR="004D5D44" w:rsidRDefault="004D5D44" w:rsidP="004D5D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4"/>
          <w:lang w:eastAsia="zh-CN"/>
        </w:rPr>
        <w:t>Дослідивши в судовому засіданні матеріали даної справи та ознайомившись з заявою та пакетом документів, які були подані органу опіки та піклування було встановлено:</w:t>
      </w:r>
    </w:p>
    <w:p w:rsidR="007F1935" w:rsidRDefault="00F0792D" w:rsidP="004D5D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Особа 2</w:t>
      </w:r>
      <w:r w:rsidR="007F1935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є сином 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Особи 1</w:t>
      </w:r>
      <w:r w:rsidR="007F1935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, 01.06.1936 </w:t>
      </w:r>
      <w:proofErr w:type="spellStart"/>
      <w:r w:rsidR="007F1935">
        <w:rPr>
          <w:rFonts w:ascii="Times New Roman" w:eastAsia="Times New Roman" w:hAnsi="Times New Roman" w:cs="Times New Roman"/>
          <w:sz w:val="28"/>
          <w:szCs w:val="24"/>
          <w:lang w:eastAsia="zh-CN"/>
        </w:rPr>
        <w:t>р.н</w:t>
      </w:r>
      <w:proofErr w:type="spellEnd"/>
      <w:r w:rsidR="007F1935">
        <w:rPr>
          <w:rFonts w:ascii="Times New Roman" w:eastAsia="Times New Roman" w:hAnsi="Times New Roman" w:cs="Times New Roman"/>
          <w:sz w:val="28"/>
          <w:szCs w:val="24"/>
          <w:lang w:eastAsia="zh-CN"/>
        </w:rPr>
        <w:t>., що підтверджується свідоцтвом про народження.</w:t>
      </w:r>
    </w:p>
    <w:p w:rsidR="007F1935" w:rsidRDefault="007F1935" w:rsidP="004D5D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Чоловік </w:t>
      </w:r>
      <w:r w:rsidR="00F0792D"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Особа 3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помер 31.01.2016р., що підтверджується свідоцтвом про смерть. Інших близьких родичів родина не має.</w:t>
      </w:r>
    </w:p>
    <w:p w:rsidR="007F1935" w:rsidRDefault="007F1935" w:rsidP="004D5D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Дружина заявника </w:t>
      </w:r>
      <w:r w:rsidR="00F0792D"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Особа 4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 w:rsidR="00DD3B8D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не заперечує, щоб її чоловік  </w:t>
      </w:r>
      <w:r w:rsidR="00F0792D"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Особа 2</w:t>
      </w:r>
      <w:r w:rsidR="00DD3B8D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був опікуном над </w:t>
      </w:r>
      <w:r w:rsidR="00F0792D"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Особою 1</w:t>
      </w:r>
      <w:r w:rsidR="00DD3B8D">
        <w:rPr>
          <w:rFonts w:ascii="Times New Roman" w:eastAsia="Times New Roman" w:hAnsi="Times New Roman" w:cs="Times New Roman"/>
          <w:sz w:val="28"/>
          <w:szCs w:val="24"/>
          <w:lang w:eastAsia="zh-CN"/>
        </w:rPr>
        <w:t>.</w:t>
      </w:r>
    </w:p>
    <w:p w:rsidR="0041589F" w:rsidRPr="00DD3B8D" w:rsidRDefault="00F170CF" w:rsidP="00DD3B8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03.07.2024</w:t>
      </w:r>
      <w:r w:rsidR="00DD3B8D">
        <w:rPr>
          <w:rFonts w:ascii="Times New Roman" w:eastAsia="Times New Roman" w:hAnsi="Times New Roman" w:cs="Times New Roman"/>
          <w:sz w:val="28"/>
          <w:szCs w:val="24"/>
          <w:lang w:eastAsia="zh-CN"/>
        </w:rPr>
        <w:t>р.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 w:rsidR="00F0792D"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Особа 2</w:t>
      </w:r>
      <w:r w:rsidR="00DD3B8D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звернувся із заявою про призна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ч</w:t>
      </w:r>
      <w:r w:rsidR="00DD3B8D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ення його опікуном над недієздатною матір’ю </w:t>
      </w:r>
      <w:proofErr w:type="spellStart"/>
      <w:r w:rsidR="00F0792D">
        <w:rPr>
          <w:rFonts w:ascii="Times New Roman" w:eastAsia="Times New Roman" w:hAnsi="Times New Roman" w:cs="Times New Roman"/>
          <w:sz w:val="28"/>
          <w:szCs w:val="24"/>
          <w:lang w:eastAsia="zh-CN"/>
        </w:rPr>
        <w:t>Ообою</w:t>
      </w:r>
      <w:proofErr w:type="spellEnd"/>
      <w:r w:rsidR="00F0792D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1</w:t>
      </w:r>
      <w:r w:rsidR="00DD3B8D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, яка зареєстрована  за адресою: </w:t>
      </w:r>
      <w:r w:rsidR="00F0792D">
        <w:rPr>
          <w:rFonts w:ascii="Times New Roman" w:eastAsia="Times New Roman" w:hAnsi="Times New Roman" w:cs="Times New Roman"/>
          <w:sz w:val="28"/>
          <w:szCs w:val="24"/>
          <w:lang w:eastAsia="zh-CN"/>
        </w:rPr>
        <w:t>Адреса</w:t>
      </w:r>
      <w:r w:rsidR="00DD3B8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але фактично проживає з сином за адресою: </w:t>
      </w:r>
      <w:r w:rsidR="00BA3670">
        <w:rPr>
          <w:rFonts w:ascii="Times New Roman" w:eastAsia="Times New Roman" w:hAnsi="Times New Roman" w:cs="Times New Roman"/>
          <w:sz w:val="28"/>
          <w:szCs w:val="28"/>
          <w:lang w:eastAsia="zh-CN"/>
        </w:rPr>
        <w:t>Адреса</w:t>
      </w:r>
      <w:r w:rsidR="00DD3B8D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="004A187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D3B8D">
        <w:rPr>
          <w:rFonts w:ascii="Times New Roman" w:eastAsia="Times New Roman" w:hAnsi="Times New Roman" w:cs="Times New Roman"/>
          <w:sz w:val="28"/>
          <w:szCs w:val="28"/>
          <w:lang w:eastAsia="zh-CN"/>
        </w:rPr>
        <w:t>у разі визнання її в судовому порядку недієздатною особою.</w:t>
      </w:r>
    </w:p>
    <w:p w:rsidR="004D5D44" w:rsidRPr="004D5D44" w:rsidRDefault="004D5D44" w:rsidP="009446B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Розглянувши заяви, відповідні документи та дослідивши всі обставини, орган опіки та піклування не заперечує щодо  призначення  опікуном </w:t>
      </w:r>
      <w:r w:rsidR="00BA3670"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Особи 2</w:t>
      </w:r>
      <w:r w:rsidR="00AF6D2B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над </w:t>
      </w:r>
      <w:r w:rsidR="00BA3670"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Особою 1</w:t>
      </w:r>
      <w:r w:rsidRPr="004D5D44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, у разі визнання </w:t>
      </w:r>
      <w:r w:rsidR="009446B9">
        <w:rPr>
          <w:rFonts w:ascii="Times New Roman" w:eastAsia="Times New Roman" w:hAnsi="Times New Roman" w:cs="Times New Roman"/>
          <w:sz w:val="28"/>
          <w:szCs w:val="24"/>
          <w:lang w:eastAsia="zh-CN"/>
        </w:rPr>
        <w:t>її</w:t>
      </w:r>
      <w:r w:rsidRPr="004D5D44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в судовому порядку недієздатною особою, відповідно до п.1ст.60,</w:t>
      </w:r>
      <w:r w:rsidRPr="004D5D4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ст.62, п.5 ст.63</w:t>
      </w:r>
      <w:r w:rsidRPr="004D5D4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4"/>
          <w:lang w:eastAsia="zh-CN"/>
        </w:rPr>
        <w:t>Цивільного Кодексу України.</w:t>
      </w:r>
    </w:p>
    <w:p w:rsidR="004D5D44" w:rsidRPr="004D5D44" w:rsidRDefault="004D5D44" w:rsidP="00F170C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:rsidR="00474FF6" w:rsidRPr="00474FF6" w:rsidRDefault="004D5D44" w:rsidP="00474FF6">
      <w:pPr>
        <w:pStyle w:val="3"/>
        <w:keepLines w:val="0"/>
        <w:numPr>
          <w:ilvl w:val="2"/>
          <w:numId w:val="1"/>
        </w:numPr>
        <w:suppressAutoHyphens/>
        <w:spacing w:before="0" w:line="240" w:lineRule="auto"/>
        <w:ind w:left="0" w:firstLine="0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 w:rsidR="00474FF6" w:rsidRPr="00474FF6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eastAsia="zh-CN"/>
        </w:rPr>
        <w:t>Заступник голови районної ради</w:t>
      </w:r>
    </w:p>
    <w:p w:rsidR="00474FF6" w:rsidRPr="00474FF6" w:rsidRDefault="00474FF6" w:rsidP="00474FF6">
      <w:pPr>
        <w:keepNext/>
        <w:numPr>
          <w:ilvl w:val="2"/>
          <w:numId w:val="1"/>
        </w:numPr>
        <w:suppressAutoHyphens/>
        <w:spacing w:after="0" w:line="240" w:lineRule="auto"/>
        <w:ind w:left="0" w:firstLine="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74FF6">
        <w:rPr>
          <w:rFonts w:ascii="Times New Roman" w:eastAsia="Times New Roman" w:hAnsi="Times New Roman" w:cs="Times New Roman"/>
          <w:sz w:val="28"/>
          <w:szCs w:val="28"/>
          <w:lang w:eastAsia="zh-CN"/>
        </w:rPr>
        <w:t>з питань діяльності виконавчого органу                    Світлана ТРИГУБЕНКО</w:t>
      </w:r>
    </w:p>
    <w:p w:rsidR="006F671B" w:rsidRPr="004A1878" w:rsidRDefault="006F671B" w:rsidP="004A18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sectPr w:rsidR="006F671B" w:rsidRPr="004A1878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65C00"/>
    <w:rsid w:val="00087086"/>
    <w:rsid w:val="000A6B30"/>
    <w:rsid w:val="001604D1"/>
    <w:rsid w:val="001C00DF"/>
    <w:rsid w:val="00223680"/>
    <w:rsid w:val="0024486E"/>
    <w:rsid w:val="0041589F"/>
    <w:rsid w:val="00474FF6"/>
    <w:rsid w:val="004A1878"/>
    <w:rsid w:val="004D5D44"/>
    <w:rsid w:val="004E3CCD"/>
    <w:rsid w:val="005C3744"/>
    <w:rsid w:val="005D1B19"/>
    <w:rsid w:val="005F754B"/>
    <w:rsid w:val="00683C9D"/>
    <w:rsid w:val="006F3FBC"/>
    <w:rsid w:val="006F4C0B"/>
    <w:rsid w:val="006F671B"/>
    <w:rsid w:val="00743BDF"/>
    <w:rsid w:val="00791C15"/>
    <w:rsid w:val="007A4B85"/>
    <w:rsid w:val="007F1935"/>
    <w:rsid w:val="00823123"/>
    <w:rsid w:val="00841689"/>
    <w:rsid w:val="00910E3D"/>
    <w:rsid w:val="009446B9"/>
    <w:rsid w:val="009A1FED"/>
    <w:rsid w:val="00A366A1"/>
    <w:rsid w:val="00AF6D2B"/>
    <w:rsid w:val="00B57FCD"/>
    <w:rsid w:val="00BA3670"/>
    <w:rsid w:val="00C15535"/>
    <w:rsid w:val="00D01ED0"/>
    <w:rsid w:val="00D138BE"/>
    <w:rsid w:val="00D24C7F"/>
    <w:rsid w:val="00DD3B8D"/>
    <w:rsid w:val="00E16926"/>
    <w:rsid w:val="00E16E6F"/>
    <w:rsid w:val="00F0792D"/>
    <w:rsid w:val="00F170CF"/>
    <w:rsid w:val="00F31B18"/>
    <w:rsid w:val="00F73B6C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474F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474F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16EFE-A89B-4938-A8F0-F02A40C82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*</cp:lastModifiedBy>
  <cp:revision>3</cp:revision>
  <cp:lastPrinted>2024-07-24T05:31:00Z</cp:lastPrinted>
  <dcterms:created xsi:type="dcterms:W3CDTF">2024-07-24T06:23:00Z</dcterms:created>
  <dcterms:modified xsi:type="dcterms:W3CDTF">2024-07-24T06:23:00Z</dcterms:modified>
</cp:coreProperties>
</file>